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8621" w14:textId="5B273658" w:rsidR="005D6E43" w:rsidRPr="008E2902" w:rsidRDefault="008E2902" w:rsidP="008E2902">
      <w:pPr>
        <w:jc w:val="center"/>
        <w:rPr>
          <w:u w:val="single"/>
        </w:rPr>
      </w:pPr>
      <w:r w:rsidRPr="008E2902">
        <w:rPr>
          <w:u w:val="single"/>
        </w:rPr>
        <w:t>Plaatsingslijst van het archief van de commissie tot opneming en bepaling der middelprijs van de binnenlandse granen</w:t>
      </w:r>
    </w:p>
    <w:p w14:paraId="0A5CB1B4" w14:textId="2119F0CD" w:rsidR="008E2902" w:rsidRPr="008E2902" w:rsidRDefault="008E2902" w:rsidP="008E2902">
      <w:pPr>
        <w:jc w:val="center"/>
        <w:rPr>
          <w:u w:val="single"/>
        </w:rPr>
      </w:pPr>
    </w:p>
    <w:p w14:paraId="7B37BAF7" w14:textId="032CE12C" w:rsidR="008E2902" w:rsidRPr="008E2902" w:rsidRDefault="008E2902" w:rsidP="008E2902">
      <w:pPr>
        <w:jc w:val="center"/>
        <w:rPr>
          <w:u w:val="single"/>
        </w:rPr>
      </w:pPr>
      <w:r w:rsidRPr="008E2902">
        <w:rPr>
          <w:u w:val="single"/>
        </w:rPr>
        <w:t>1836-1847</w:t>
      </w:r>
    </w:p>
    <w:p w14:paraId="6BC70D41" w14:textId="4E546044" w:rsidR="008E2902" w:rsidRDefault="008E2902"/>
    <w:p w14:paraId="15FDDF9B" w14:textId="4950650A" w:rsidR="008E2902" w:rsidRDefault="008E2902">
      <w:r>
        <w:t>De commissie werd ingesteld krachtens de wet ter bevordering der belangen van den landbouw d.d. 29 december 1835 S 41. Het gemeentebestuur zond op 13 januari 1836 een voordracht voor leden van de commissie aan de gouverneur van Zuid-Holland. Deze sanctioneerde bij zijn besluit van 18 januari 1836 de benoeming.</w:t>
      </w:r>
    </w:p>
    <w:p w14:paraId="0AF114E3" w14:textId="77777777" w:rsidR="008E2902" w:rsidRDefault="008E2902">
      <w:r>
        <w:t>De commissie registreerde in september 1847 voor het laatst de prijzen van granen. Op grond van de brief van het provinciaal bestuur van Zuid-Holland d.d. 13 september 1847, nr. 9278 werden de werkzaamheden van de commissie beëindigd.</w:t>
      </w:r>
    </w:p>
    <w:p w14:paraId="6503D9DD" w14:textId="77777777" w:rsidR="008E2902" w:rsidRDefault="008E2902">
      <w:r>
        <w:t xml:space="preserve">De hieronder beschreven archiefstukken waren opgenomen in hoofdstuk 23 “Nijverheid, handel en veeteelt” van de inventaris van de gemeentelijke archieven 1814-1931 door C. </w:t>
      </w:r>
      <w:proofErr w:type="spellStart"/>
      <w:r>
        <w:t>Naumann</w:t>
      </w:r>
      <w:proofErr w:type="spellEnd"/>
      <w:r>
        <w:t>.</w:t>
      </w:r>
    </w:p>
    <w:p w14:paraId="6160D626" w14:textId="77777777" w:rsidR="008E2902" w:rsidRDefault="008E2902"/>
    <w:p w14:paraId="0E76836C" w14:textId="2C410BD2" w:rsidR="008E2902" w:rsidRDefault="008E2902">
      <w:r>
        <w:t>6 februari 1986                                                                                                      B.</w:t>
      </w:r>
    </w:p>
    <w:p w14:paraId="566F534D" w14:textId="07DB8CEA" w:rsidR="008E2902" w:rsidRDefault="008E2902"/>
    <w:p w14:paraId="0CB99B9E" w14:textId="2F5A4E84" w:rsidR="008E2902" w:rsidRDefault="008E2902" w:rsidP="008E2902">
      <w:pPr>
        <w:pStyle w:val="Lijstalinea"/>
        <w:numPr>
          <w:ilvl w:val="0"/>
          <w:numId w:val="1"/>
        </w:numPr>
      </w:pPr>
      <w:r>
        <w:t>Instructie, 1836. 1 stuk (H 23 – 17)</w:t>
      </w:r>
    </w:p>
    <w:p w14:paraId="3682DA0C" w14:textId="34CB90E7" w:rsidR="008E2902" w:rsidRDefault="008E2902" w:rsidP="008E2902">
      <w:pPr>
        <w:pStyle w:val="Lijstalinea"/>
      </w:pPr>
      <w:r>
        <w:t>N.B.: hierbij het in art. 6 genoemde model voor inschrijving der middelprijzen en de hoeveelheden der verkochte granen</w:t>
      </w:r>
    </w:p>
    <w:p w14:paraId="0082C73D" w14:textId="3422100E" w:rsidR="008E2902" w:rsidRDefault="008E2902" w:rsidP="008E2902">
      <w:pPr>
        <w:pStyle w:val="Lijstalinea"/>
      </w:pPr>
    </w:p>
    <w:p w14:paraId="19CEB8F7" w14:textId="606E553D" w:rsidR="008E2902" w:rsidRDefault="008E2902" w:rsidP="008E2902">
      <w:r>
        <w:t xml:space="preserve">2-4. Registers houdende opgave van de middelprijzen en de hoeveelheden der verkochte granen op de </w:t>
      </w:r>
      <w:r w:rsidR="00C66CCA">
        <w:t>plaatselijke</w:t>
      </w:r>
      <w:r>
        <w:t xml:space="preserve"> markt</w:t>
      </w:r>
      <w:r w:rsidR="00C66CCA">
        <w:t>, 1836-1847. 3 delen (H 23 – 18)</w:t>
      </w:r>
    </w:p>
    <w:p w14:paraId="03C8FB7A" w14:textId="50642387" w:rsidR="00C66CCA" w:rsidRDefault="00C66CCA" w:rsidP="008E2902"/>
    <w:p w14:paraId="2CB3D254" w14:textId="769DE21D" w:rsidR="00C66CCA" w:rsidRDefault="00C66CCA" w:rsidP="00C66CCA">
      <w:pPr>
        <w:pStyle w:val="Lijstalinea"/>
        <w:numPr>
          <w:ilvl w:val="0"/>
          <w:numId w:val="1"/>
        </w:numPr>
      </w:pPr>
      <w:r>
        <w:t>1836-1840.</w:t>
      </w:r>
    </w:p>
    <w:p w14:paraId="68B223A4" w14:textId="18903890" w:rsidR="00C66CCA" w:rsidRDefault="00C66CCA" w:rsidP="00C66CCA">
      <w:pPr>
        <w:pStyle w:val="Lijstalinea"/>
        <w:numPr>
          <w:ilvl w:val="0"/>
          <w:numId w:val="1"/>
        </w:numPr>
      </w:pPr>
      <w:r>
        <w:t>1840-1844.</w:t>
      </w:r>
    </w:p>
    <w:p w14:paraId="1EAAC690" w14:textId="5799B9A7" w:rsidR="00C66CCA" w:rsidRDefault="00C66CCA" w:rsidP="00C66CCA">
      <w:pPr>
        <w:pStyle w:val="Lijstalinea"/>
        <w:numPr>
          <w:ilvl w:val="0"/>
          <w:numId w:val="1"/>
        </w:numPr>
      </w:pPr>
      <w:r>
        <w:t>1845-1847.</w:t>
      </w:r>
    </w:p>
    <w:p w14:paraId="565A7CC0" w14:textId="77777777" w:rsidR="008E2902" w:rsidRDefault="008E2902"/>
    <w:p w14:paraId="505AC2C9" w14:textId="739C8300" w:rsidR="008E2902" w:rsidRDefault="008E2902">
      <w:r>
        <w:t xml:space="preserve"> </w:t>
      </w:r>
    </w:p>
    <w:sectPr w:rsidR="008E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1BFD"/>
    <w:multiLevelType w:val="hybridMultilevel"/>
    <w:tmpl w:val="6B18EE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02"/>
    <w:rsid w:val="005D6E43"/>
    <w:rsid w:val="008E2902"/>
    <w:rsid w:val="00962AE8"/>
    <w:rsid w:val="00C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21E0"/>
  <w15:chartTrackingRefBased/>
  <w15:docId w15:val="{C601A0A1-5282-42A4-9C8A-5017FAD7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Jenneke Keppel</dc:creator>
  <cp:keywords/>
  <dc:description/>
  <cp:lastModifiedBy>Jenneke Keppel</cp:lastModifiedBy>
  <cp:revision>1</cp:revision>
  <dcterms:created xsi:type="dcterms:W3CDTF">2022-03-01T09:22:00Z</dcterms:created>
  <dcterms:modified xsi:type="dcterms:W3CDTF">2022-03-01T09:34:00Z</dcterms:modified>
</cp:coreProperties>
</file>